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C0" w:rsidRDefault="00C86A3D" w:rsidP="0002284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80"/>
          <w:lang w:val="en-US"/>
        </w:rPr>
      </w:pPr>
      <w:r>
        <w:rPr>
          <w:rFonts w:ascii="Times New Roman" w:eastAsia="Times New Roman" w:hAnsi="Times New Roman" w:cs="Times New Roman"/>
          <w:b/>
          <w:sz w:val="80"/>
          <w:lang w:val="en-US"/>
        </w:rPr>
        <w:t>Ukraine Has Talent</w:t>
      </w:r>
    </w:p>
    <w:p w:rsidR="00C86A3D" w:rsidRPr="00C86A3D" w:rsidRDefault="00C86A3D" w:rsidP="00022849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auto"/>
          <w:sz w:val="45"/>
          <w:szCs w:val="45"/>
          <w:lang w:val="en-US"/>
        </w:rPr>
      </w:pPr>
      <w:r w:rsidRPr="00C86A3D">
        <w:rPr>
          <w:rFonts w:ascii="inherit" w:eastAsia="Times New Roman" w:hAnsi="inherit" w:cs="Times New Roman"/>
          <w:b/>
          <w:bCs/>
          <w:color w:val="auto"/>
          <w:sz w:val="45"/>
          <w:szCs w:val="45"/>
          <w:bdr w:val="none" w:sz="0" w:space="0" w:color="auto" w:frame="1"/>
          <w:lang w:val="en-US"/>
        </w:rPr>
        <w:t>PERFORMING FESTIVAL OF THE ARTS</w:t>
      </w:r>
    </w:p>
    <w:p w:rsidR="00C86A3D" w:rsidRPr="00C86A3D" w:rsidRDefault="00C86A3D" w:rsidP="00022849">
      <w:pPr>
        <w:spacing w:after="0"/>
        <w:ind w:left="284"/>
        <w:jc w:val="center"/>
        <w:rPr>
          <w:lang w:val="en-US"/>
        </w:rPr>
      </w:pPr>
    </w:p>
    <w:p w:rsidR="00140AC0" w:rsidRPr="00C86A3D" w:rsidRDefault="00C86A3D" w:rsidP="00022849">
      <w:pPr>
        <w:spacing w:after="0"/>
        <w:ind w:left="284" w:right="277" w:hanging="10"/>
        <w:jc w:val="center"/>
        <w:rPr>
          <w:lang w:val="en-US"/>
        </w:rPr>
      </w:pPr>
      <w:r>
        <w:rPr>
          <w:rFonts w:ascii="Arial" w:eastAsia="Arial" w:hAnsi="Arial" w:cs="Arial"/>
          <w:sz w:val="40"/>
          <w:lang w:val="en-US"/>
        </w:rPr>
        <w:t>May</w:t>
      </w:r>
      <w:r w:rsidR="00022849" w:rsidRPr="00C86A3D">
        <w:rPr>
          <w:rFonts w:ascii="Arial" w:eastAsia="Arial" w:hAnsi="Arial" w:cs="Arial"/>
          <w:sz w:val="40"/>
          <w:lang w:val="en-US"/>
        </w:rPr>
        <w:t xml:space="preserve"> </w:t>
      </w:r>
      <w:r>
        <w:rPr>
          <w:rFonts w:ascii="Arial" w:eastAsia="Arial" w:hAnsi="Arial" w:cs="Arial"/>
          <w:sz w:val="40"/>
          <w:lang w:val="en-US"/>
        </w:rPr>
        <w:t>13</w:t>
      </w:r>
      <w:r w:rsidR="00022849" w:rsidRPr="00C86A3D">
        <w:rPr>
          <w:rFonts w:ascii="Arial" w:eastAsia="Arial" w:hAnsi="Arial" w:cs="Arial"/>
          <w:sz w:val="40"/>
          <w:lang w:val="en-US"/>
        </w:rPr>
        <w:t>, 202</w:t>
      </w:r>
      <w:r>
        <w:rPr>
          <w:rFonts w:ascii="Arial" w:eastAsia="Arial" w:hAnsi="Arial" w:cs="Arial"/>
          <w:sz w:val="40"/>
          <w:lang w:val="en-US"/>
        </w:rPr>
        <w:t>3</w:t>
      </w:r>
      <w:r w:rsidR="00022849" w:rsidRPr="00C86A3D">
        <w:rPr>
          <w:rFonts w:ascii="Arial" w:eastAsia="Arial" w:hAnsi="Arial" w:cs="Arial"/>
          <w:sz w:val="40"/>
          <w:lang w:val="en-US"/>
        </w:rPr>
        <w:t xml:space="preserve"> </w:t>
      </w:r>
    </w:p>
    <w:p w:rsidR="00140AC0" w:rsidRPr="00C86A3D" w:rsidRDefault="00022849" w:rsidP="00022849">
      <w:pPr>
        <w:spacing w:after="0"/>
        <w:ind w:left="284" w:right="91"/>
        <w:jc w:val="center"/>
        <w:rPr>
          <w:lang w:val="en-US"/>
        </w:rPr>
      </w:pPr>
      <w:r w:rsidRPr="00C86A3D">
        <w:rPr>
          <w:rFonts w:ascii="Arial" w:eastAsia="Arial" w:hAnsi="Arial" w:cs="Arial"/>
          <w:sz w:val="32"/>
          <w:lang w:val="en-US"/>
        </w:rPr>
        <w:t>SAT 1</w:t>
      </w:r>
      <w:r w:rsidR="00C86A3D">
        <w:rPr>
          <w:rFonts w:ascii="Arial" w:eastAsia="Arial" w:hAnsi="Arial" w:cs="Arial"/>
          <w:sz w:val="32"/>
          <w:lang w:val="en-US"/>
        </w:rPr>
        <w:t>0</w:t>
      </w:r>
      <w:r w:rsidRPr="00C86A3D">
        <w:rPr>
          <w:rFonts w:ascii="Arial" w:eastAsia="Arial" w:hAnsi="Arial" w:cs="Arial"/>
          <w:sz w:val="32"/>
          <w:lang w:val="en-US"/>
        </w:rPr>
        <w:t>-</w:t>
      </w:r>
      <w:r w:rsidR="00C86A3D">
        <w:rPr>
          <w:rFonts w:ascii="Arial" w:eastAsia="Arial" w:hAnsi="Arial" w:cs="Arial"/>
          <w:sz w:val="32"/>
          <w:lang w:val="en-US"/>
        </w:rPr>
        <w:t>10</w:t>
      </w:r>
      <w:r w:rsidRPr="00C86A3D">
        <w:rPr>
          <w:rFonts w:ascii="Arial" w:eastAsia="Arial" w:hAnsi="Arial" w:cs="Arial"/>
          <w:sz w:val="32"/>
          <w:lang w:val="en-US"/>
        </w:rPr>
        <w:t>pm</w:t>
      </w:r>
    </w:p>
    <w:p w:rsidR="00140AC0" w:rsidRPr="00C86A3D" w:rsidRDefault="00022849" w:rsidP="00022849">
      <w:pPr>
        <w:spacing w:after="4" w:line="250" w:lineRule="auto"/>
        <w:ind w:left="284" w:right="91" w:hanging="10"/>
        <w:jc w:val="center"/>
        <w:rPr>
          <w:lang w:val="en-US"/>
        </w:rPr>
      </w:pPr>
      <w:r w:rsidRPr="00C86A3D">
        <w:rPr>
          <w:rFonts w:ascii="Arial" w:eastAsia="Arial" w:hAnsi="Arial" w:cs="Arial"/>
          <w:sz w:val="20"/>
          <w:lang w:val="en-US"/>
        </w:rPr>
        <w:t xml:space="preserve">St. Andrews Ukrainian Orthodox Cathedral </w:t>
      </w:r>
    </w:p>
    <w:p w:rsidR="005C4549" w:rsidRDefault="00022849" w:rsidP="00022849">
      <w:pPr>
        <w:spacing w:after="4" w:line="250" w:lineRule="auto"/>
        <w:ind w:left="284" w:right="91" w:hanging="10"/>
        <w:jc w:val="center"/>
        <w:rPr>
          <w:rFonts w:ascii="Arial" w:eastAsia="Arial" w:hAnsi="Arial" w:cs="Arial"/>
          <w:sz w:val="20"/>
          <w:lang w:val="en-US"/>
        </w:rPr>
      </w:pPr>
      <w:r w:rsidRPr="00C86A3D">
        <w:rPr>
          <w:rFonts w:ascii="Arial" w:eastAsia="Arial" w:hAnsi="Arial" w:cs="Arial"/>
          <w:sz w:val="20"/>
          <w:lang w:val="en-US"/>
        </w:rPr>
        <w:t xml:space="preserve">15100 New Hampshire </w:t>
      </w:r>
      <w:r w:rsidR="005C4549">
        <w:rPr>
          <w:rFonts w:ascii="Arial" w:eastAsia="Arial" w:hAnsi="Arial" w:cs="Arial"/>
          <w:sz w:val="20"/>
          <w:lang w:val="en-US"/>
        </w:rPr>
        <w:t>Avenue, Silver Spring, MD 20905</w:t>
      </w:r>
    </w:p>
    <w:p w:rsidR="00140AC0" w:rsidRPr="00C86A3D" w:rsidRDefault="00D91E50" w:rsidP="00022849">
      <w:pPr>
        <w:spacing w:after="4" w:line="250" w:lineRule="auto"/>
        <w:ind w:left="284" w:right="91" w:hanging="10"/>
        <w:jc w:val="center"/>
        <w:rPr>
          <w:lang w:val="en-US"/>
        </w:rPr>
      </w:pPr>
      <w:hyperlink r:id="rId5" w:history="1">
        <w:proofErr w:type="gramStart"/>
        <w:r w:rsidR="005C4549" w:rsidRPr="00744CBB">
          <w:rPr>
            <w:rStyle w:val="a4"/>
            <w:rFonts w:ascii="Arial" w:eastAsia="Arial" w:hAnsi="Arial" w:cs="Arial"/>
            <w:b/>
            <w:i/>
            <w:sz w:val="26"/>
            <w:u w:color="0000FF"/>
            <w:lang w:val="en-US"/>
          </w:rPr>
          <w:t>www.festgroup.com</w:t>
        </w:r>
      </w:hyperlink>
      <w:r w:rsidR="005C4549">
        <w:rPr>
          <w:rFonts w:ascii="Arial" w:eastAsia="Arial" w:hAnsi="Arial" w:cs="Arial"/>
          <w:b/>
          <w:i/>
          <w:color w:val="0000FF"/>
          <w:sz w:val="26"/>
          <w:u w:val="single" w:color="0000FF"/>
          <w:lang w:val="en-US"/>
        </w:rPr>
        <w:t>/usa</w:t>
      </w:r>
      <w:proofErr w:type="gramEnd"/>
    </w:p>
    <w:p w:rsidR="00140AC0" w:rsidRPr="00C86A3D" w:rsidRDefault="00022849" w:rsidP="00022849">
      <w:pPr>
        <w:spacing w:after="120"/>
        <w:ind w:left="284" w:right="91"/>
        <w:rPr>
          <w:lang w:val="en-US"/>
        </w:rPr>
      </w:pPr>
      <w:r w:rsidRPr="00C86A3D">
        <w:rPr>
          <w:rFonts w:ascii="Arial" w:eastAsia="Arial" w:hAnsi="Arial" w:cs="Arial"/>
          <w:b/>
          <w:i/>
          <w:sz w:val="24"/>
          <w:lang w:val="en-US"/>
        </w:rPr>
        <w:t xml:space="preserve"> </w:t>
      </w:r>
    </w:p>
    <w:p w:rsidR="00140AC0" w:rsidRPr="00C86A3D" w:rsidRDefault="00022849" w:rsidP="00022849">
      <w:pPr>
        <w:spacing w:after="0"/>
        <w:ind w:left="284" w:hanging="10"/>
        <w:jc w:val="center"/>
        <w:rPr>
          <w:lang w:val="en-US"/>
        </w:rPr>
      </w:pPr>
      <w:r w:rsidRPr="00C86A3D">
        <w:rPr>
          <w:rFonts w:ascii="Arial" w:eastAsia="Arial" w:hAnsi="Arial" w:cs="Arial"/>
          <w:sz w:val="40"/>
          <w:lang w:val="en-US"/>
        </w:rPr>
        <w:t>Application for Vendor Space</w:t>
      </w:r>
    </w:p>
    <w:p w:rsidR="00140AC0" w:rsidRPr="00C86A3D" w:rsidRDefault="00022849" w:rsidP="00022849">
      <w:pPr>
        <w:spacing w:after="0"/>
        <w:ind w:left="284" w:right="354"/>
        <w:jc w:val="center"/>
        <w:rPr>
          <w:lang w:val="en-US"/>
        </w:rPr>
      </w:pPr>
      <w:r w:rsidRPr="00C86A3D">
        <w:rPr>
          <w:rFonts w:ascii="Arial" w:eastAsia="Arial" w:hAnsi="Arial" w:cs="Arial"/>
          <w:sz w:val="36"/>
          <w:lang w:val="en-US"/>
        </w:rPr>
        <w:t>-NO RUSSIAN GOODS-</w:t>
      </w:r>
    </w:p>
    <w:p w:rsidR="00140AC0" w:rsidRPr="00C86A3D" w:rsidRDefault="00140AC0" w:rsidP="00022849">
      <w:pPr>
        <w:spacing w:after="5"/>
        <w:ind w:left="284"/>
        <w:jc w:val="center"/>
        <w:rPr>
          <w:lang w:val="en-US"/>
        </w:rPr>
      </w:pPr>
    </w:p>
    <w:p w:rsidR="00140AC0" w:rsidRPr="005C4549" w:rsidRDefault="00022849" w:rsidP="00022849">
      <w:pPr>
        <w:spacing w:after="0" w:line="219" w:lineRule="auto"/>
        <w:ind w:left="284" w:right="68"/>
        <w:jc w:val="both"/>
        <w:rPr>
          <w:rFonts w:ascii="Arial" w:eastAsia="Arial" w:hAnsi="Arial" w:cs="Arial"/>
          <w:sz w:val="24"/>
          <w:lang w:val="en-US"/>
        </w:rPr>
      </w:pPr>
      <w:r w:rsidRPr="00C86A3D">
        <w:rPr>
          <w:rFonts w:ascii="Arial" w:eastAsia="Arial" w:hAnsi="Arial" w:cs="Arial"/>
          <w:sz w:val="24"/>
          <w:lang w:val="en-US"/>
        </w:rPr>
        <w:t xml:space="preserve">Advance space reservations are required. Please complete this application and return with payment by </w:t>
      </w:r>
      <w:r w:rsidR="005C4549">
        <w:rPr>
          <w:rFonts w:ascii="Arial" w:eastAsia="Arial" w:hAnsi="Arial" w:cs="Arial"/>
          <w:b/>
          <w:sz w:val="24"/>
          <w:u w:val="single" w:color="000000"/>
          <w:lang w:val="en-US"/>
        </w:rPr>
        <w:t>April 30</w:t>
      </w:r>
      <w:r w:rsidRPr="00C86A3D">
        <w:rPr>
          <w:rFonts w:ascii="Arial" w:eastAsia="Arial" w:hAnsi="Arial" w:cs="Arial"/>
          <w:b/>
          <w:sz w:val="24"/>
          <w:u w:val="single" w:color="000000"/>
          <w:lang w:val="en-US"/>
        </w:rPr>
        <w:t>, 202</w:t>
      </w:r>
      <w:r w:rsidR="005C4549">
        <w:rPr>
          <w:rFonts w:ascii="Arial" w:eastAsia="Arial" w:hAnsi="Arial" w:cs="Arial"/>
          <w:b/>
          <w:sz w:val="24"/>
          <w:u w:val="single" w:color="000000"/>
          <w:lang w:val="en-US"/>
        </w:rPr>
        <w:t>3</w:t>
      </w:r>
      <w:r w:rsidRPr="00C86A3D">
        <w:rPr>
          <w:rFonts w:ascii="Arial" w:eastAsia="Arial" w:hAnsi="Arial" w:cs="Arial"/>
          <w:sz w:val="24"/>
          <w:lang w:val="en-US"/>
        </w:rPr>
        <w:t xml:space="preserve">. Please make check or money order payable to </w:t>
      </w:r>
      <w:r w:rsidRPr="00C86A3D">
        <w:rPr>
          <w:rFonts w:ascii="Arial" w:eastAsia="Arial" w:hAnsi="Arial" w:cs="Arial"/>
          <w:b/>
          <w:sz w:val="24"/>
          <w:lang w:val="en-US"/>
        </w:rPr>
        <w:t xml:space="preserve">Ukrainian Festival </w:t>
      </w:r>
      <w:proofErr w:type="gramStart"/>
      <w:r w:rsidRPr="00C86A3D">
        <w:rPr>
          <w:rFonts w:ascii="Arial" w:eastAsia="Arial" w:hAnsi="Arial" w:cs="Arial"/>
          <w:b/>
          <w:sz w:val="24"/>
          <w:lang w:val="en-US"/>
        </w:rPr>
        <w:t>Committee,</w:t>
      </w:r>
      <w:proofErr w:type="gramEnd"/>
      <w:r w:rsidRPr="00C86A3D">
        <w:rPr>
          <w:rFonts w:ascii="Arial" w:eastAsia="Arial" w:hAnsi="Arial" w:cs="Arial"/>
          <w:b/>
          <w:sz w:val="24"/>
          <w:lang w:val="en-US"/>
        </w:rPr>
        <w:t xml:space="preserve"> and mail to St. Andrews UOC, PO Box 12076, Silver Spring, MD 20908</w:t>
      </w:r>
      <w:r w:rsidR="005C4549">
        <w:rPr>
          <w:rFonts w:ascii="Arial" w:eastAsia="Arial" w:hAnsi="Arial" w:cs="Arial"/>
          <w:sz w:val="24"/>
          <w:lang w:val="en-US"/>
        </w:rPr>
        <w:t>.</w:t>
      </w:r>
      <w:r w:rsidRPr="00C86A3D">
        <w:rPr>
          <w:rFonts w:ascii="Arial" w:eastAsia="Arial" w:hAnsi="Arial" w:cs="Arial"/>
          <w:sz w:val="24"/>
          <w:lang w:val="en-US"/>
        </w:rPr>
        <w:t>For more information or questions please contact the Office at 301.384.9192</w:t>
      </w:r>
    </w:p>
    <w:p w:rsidR="00140AC0" w:rsidRDefault="00022849" w:rsidP="00022849">
      <w:pPr>
        <w:spacing w:after="0"/>
        <w:ind w:left="284"/>
        <w:rPr>
          <w:rFonts w:ascii="Cooper" w:eastAsia="Cooper" w:hAnsi="Cooper" w:cs="Cooper"/>
          <w:b/>
          <w:sz w:val="21"/>
          <w:lang w:val="en-US"/>
        </w:rPr>
      </w:pPr>
      <w:r w:rsidRPr="00C86A3D">
        <w:rPr>
          <w:rFonts w:ascii="Cooper" w:eastAsia="Cooper" w:hAnsi="Cooper" w:cs="Cooper"/>
          <w:b/>
          <w:sz w:val="21"/>
          <w:lang w:val="en-US"/>
        </w:rPr>
        <w:t xml:space="preserve"> </w:t>
      </w:r>
    </w:p>
    <w:p w:rsidR="000D7C4E" w:rsidRDefault="00EE3092" w:rsidP="00022849">
      <w:pPr>
        <w:spacing w:after="0"/>
        <w:ind w:left="284"/>
        <w:rPr>
          <w:lang w:val="en-US"/>
        </w:rPr>
      </w:pPr>
      <w:r w:rsidRPr="00EE3092">
        <w:rPr>
          <w:lang w:val="en-US"/>
        </w:rPr>
        <w:t>Organization</w:t>
      </w:r>
      <w:r>
        <w:rPr>
          <w:lang w:val="en-US"/>
        </w:rPr>
        <w:t xml:space="preserve"> </w:t>
      </w:r>
      <w:r w:rsidRPr="00EE3092">
        <w:rPr>
          <w:lang w:val="en-US"/>
        </w:rPr>
        <w:t>Name:</w:t>
      </w:r>
      <w:r>
        <w:rPr>
          <w:lang w:val="en-US"/>
        </w:rPr>
        <w:t xml:space="preserve"> </w:t>
      </w:r>
      <w:r w:rsidR="000D7C4E">
        <w:rPr>
          <w:lang w:val="en-US"/>
        </w:rPr>
        <w:t>__________________________________________</w:t>
      </w:r>
      <w:r w:rsidR="00E630BF">
        <w:rPr>
          <w:lang w:val="en-US"/>
        </w:rPr>
        <w:t>_______________________________</w:t>
      </w:r>
    </w:p>
    <w:p w:rsidR="00EE3092" w:rsidRDefault="00EE3092" w:rsidP="00022849">
      <w:pPr>
        <w:spacing w:after="0"/>
        <w:ind w:left="284"/>
        <w:rPr>
          <w:lang w:val="en-US"/>
        </w:rPr>
      </w:pPr>
      <w:r w:rsidRPr="00EE3092">
        <w:rPr>
          <w:lang w:val="en-US"/>
        </w:rPr>
        <w:t>Phone:</w:t>
      </w:r>
      <w:r w:rsidR="000D7C4E">
        <w:rPr>
          <w:lang w:val="en-US"/>
        </w:rPr>
        <w:t xml:space="preserve"> __________________________________________________________________________</w:t>
      </w:r>
      <w:r w:rsidR="00E630BF">
        <w:rPr>
          <w:lang w:val="en-US"/>
        </w:rPr>
        <w:t>_________</w:t>
      </w:r>
    </w:p>
    <w:p w:rsidR="00EE3092" w:rsidRDefault="00EE3092" w:rsidP="00022849">
      <w:pPr>
        <w:spacing w:after="0"/>
        <w:ind w:left="284"/>
        <w:rPr>
          <w:lang w:val="en-US"/>
        </w:rPr>
      </w:pPr>
      <w:r w:rsidRPr="00EE3092">
        <w:rPr>
          <w:lang w:val="en-US"/>
        </w:rPr>
        <w:t>Address:</w:t>
      </w:r>
      <w:r w:rsidR="000D7C4E">
        <w:rPr>
          <w:lang w:val="en-US"/>
        </w:rPr>
        <w:t xml:space="preserve"> __________________________________________________________________________</w:t>
      </w:r>
      <w:r w:rsidR="00E630BF">
        <w:rPr>
          <w:lang w:val="en-US"/>
        </w:rPr>
        <w:t>________</w:t>
      </w:r>
    </w:p>
    <w:p w:rsidR="00E630BF" w:rsidRDefault="00EE3092" w:rsidP="00022849">
      <w:pPr>
        <w:spacing w:after="0"/>
        <w:ind w:left="284"/>
        <w:rPr>
          <w:lang w:val="en-US"/>
        </w:rPr>
      </w:pPr>
      <w:r>
        <w:rPr>
          <w:lang w:val="en-US"/>
        </w:rPr>
        <w:t>E-mail:</w:t>
      </w:r>
      <w:r w:rsidR="000D7C4E">
        <w:rPr>
          <w:lang w:val="en-US"/>
        </w:rPr>
        <w:t xml:space="preserve"> ____________________________________________________________________________________</w:t>
      </w:r>
    </w:p>
    <w:p w:rsidR="00EE3092" w:rsidRDefault="00EE3092" w:rsidP="00022849">
      <w:pPr>
        <w:spacing w:after="0"/>
        <w:ind w:left="284"/>
        <w:rPr>
          <w:lang w:val="en-US"/>
        </w:rPr>
      </w:pPr>
      <w:r w:rsidRPr="00EE3092">
        <w:rPr>
          <w:lang w:val="en-US"/>
        </w:rPr>
        <w:t>Name</w:t>
      </w:r>
      <w:r>
        <w:rPr>
          <w:lang w:val="en-US"/>
        </w:rPr>
        <w:t xml:space="preserve"> </w:t>
      </w:r>
      <w:r w:rsidRPr="00EE3092">
        <w:rPr>
          <w:lang w:val="en-US"/>
        </w:rPr>
        <w:t>of</w:t>
      </w:r>
      <w:r>
        <w:rPr>
          <w:lang w:val="en-US"/>
        </w:rPr>
        <w:t xml:space="preserve"> </w:t>
      </w:r>
      <w:r w:rsidRPr="00EE3092">
        <w:rPr>
          <w:lang w:val="en-US"/>
        </w:rPr>
        <w:t>Responsible</w:t>
      </w:r>
      <w:r>
        <w:rPr>
          <w:lang w:val="en-US"/>
        </w:rPr>
        <w:t xml:space="preserve"> </w:t>
      </w:r>
      <w:r w:rsidRPr="00EE3092">
        <w:rPr>
          <w:lang w:val="en-US"/>
        </w:rPr>
        <w:t>Person/Office:</w:t>
      </w:r>
      <w:r w:rsidR="000D7C4E">
        <w:rPr>
          <w:lang w:val="en-US"/>
        </w:rPr>
        <w:t xml:space="preserve"> __________________________________________</w:t>
      </w:r>
      <w:r w:rsidR="00E630BF">
        <w:rPr>
          <w:lang w:val="en-US"/>
        </w:rPr>
        <w:t>__________________</w:t>
      </w:r>
    </w:p>
    <w:p w:rsidR="00EE3092" w:rsidRDefault="00EE3092" w:rsidP="000D7C4E">
      <w:pPr>
        <w:spacing w:after="0"/>
        <w:ind w:left="284"/>
        <w:rPr>
          <w:lang w:val="en-US"/>
        </w:rPr>
      </w:pPr>
      <w:r w:rsidRPr="00EE3092">
        <w:rPr>
          <w:lang w:val="en-US"/>
        </w:rPr>
        <w:t>Telephone</w:t>
      </w:r>
      <w:r>
        <w:rPr>
          <w:lang w:val="en-US"/>
        </w:rPr>
        <w:t xml:space="preserve"> </w:t>
      </w:r>
      <w:r w:rsidRPr="00EE3092">
        <w:rPr>
          <w:lang w:val="en-US"/>
        </w:rPr>
        <w:t>#s:</w:t>
      </w:r>
      <w:r w:rsidRPr="000D7C4E">
        <w:rPr>
          <w:lang w:val="en-US"/>
        </w:rPr>
        <w:t xml:space="preserve"> </w:t>
      </w:r>
      <w:r w:rsidRPr="00EE3092">
        <w:rPr>
          <w:lang w:val="en-US"/>
        </w:rPr>
        <w:t>Business:</w:t>
      </w:r>
      <w:r>
        <w:rPr>
          <w:lang w:val="en-US"/>
        </w:rPr>
        <w:t xml:space="preserve"> </w:t>
      </w:r>
      <w:r w:rsidRPr="00EE3092">
        <w:rPr>
          <w:lang w:val="en-US"/>
        </w:rPr>
        <w:t>Home:</w:t>
      </w:r>
      <w:r>
        <w:rPr>
          <w:lang w:val="en-US"/>
        </w:rPr>
        <w:t xml:space="preserve"> </w:t>
      </w:r>
      <w:r w:rsidR="000D7C4E">
        <w:rPr>
          <w:lang w:val="en-US"/>
        </w:rPr>
        <w:t>__________________________________________</w:t>
      </w:r>
      <w:r w:rsidR="00E630BF">
        <w:rPr>
          <w:lang w:val="en-US"/>
        </w:rPr>
        <w:t>______________________</w:t>
      </w:r>
    </w:p>
    <w:p w:rsidR="00EE3092" w:rsidRDefault="00EE3092" w:rsidP="00022849">
      <w:pPr>
        <w:spacing w:after="0"/>
        <w:ind w:left="284"/>
        <w:rPr>
          <w:lang w:val="en-US"/>
        </w:rPr>
      </w:pPr>
    </w:p>
    <w:p w:rsidR="00EE3092" w:rsidRDefault="00EE3092" w:rsidP="00022849">
      <w:pPr>
        <w:spacing w:after="0"/>
        <w:ind w:left="284"/>
        <w:rPr>
          <w:lang w:val="en-US"/>
        </w:rPr>
      </w:pPr>
      <w:r w:rsidRPr="00EE3092">
        <w:rPr>
          <w:lang w:val="en-US"/>
        </w:rPr>
        <w:t>USE</w:t>
      </w:r>
      <w:r>
        <w:rPr>
          <w:lang w:val="en-US"/>
        </w:rPr>
        <w:t xml:space="preserve"> </w:t>
      </w:r>
      <w:r w:rsidRPr="00EE3092">
        <w:rPr>
          <w:lang w:val="en-US"/>
        </w:rPr>
        <w:t>OF</w:t>
      </w:r>
      <w:r>
        <w:rPr>
          <w:lang w:val="en-US"/>
        </w:rPr>
        <w:t xml:space="preserve"> </w:t>
      </w:r>
      <w:r w:rsidRPr="00EE3092">
        <w:rPr>
          <w:lang w:val="en-US"/>
        </w:rPr>
        <w:t>SPACE:</w:t>
      </w:r>
    </w:p>
    <w:p w:rsidR="00EE3092" w:rsidRDefault="00EE3092" w:rsidP="00022849">
      <w:pPr>
        <w:spacing w:after="0"/>
        <w:ind w:left="284"/>
        <w:rPr>
          <w:lang w:val="en-US"/>
        </w:rPr>
      </w:pPr>
      <w:r w:rsidRPr="00EE3092">
        <w:rPr>
          <w:lang w:val="en-US"/>
        </w:rPr>
        <w:t>Crafts/Novelties</w:t>
      </w:r>
    </w:p>
    <w:p w:rsidR="00EE3092" w:rsidRPr="00EE3092" w:rsidRDefault="00EE3092" w:rsidP="00022849">
      <w:pPr>
        <w:spacing w:after="0"/>
        <w:ind w:left="284"/>
        <w:rPr>
          <w:lang w:val="en-US"/>
        </w:rPr>
      </w:pPr>
      <w:r w:rsidRPr="00EE3092">
        <w:rPr>
          <w:lang w:val="en-US"/>
        </w:rPr>
        <w:t>Other</w:t>
      </w:r>
      <w:r>
        <w:rPr>
          <w:lang w:val="en-US"/>
        </w:rPr>
        <w:t xml:space="preserve"> </w:t>
      </w:r>
      <w:r w:rsidRPr="00EE3092">
        <w:rPr>
          <w:lang w:val="en-US"/>
        </w:rPr>
        <w:t>(subject</w:t>
      </w:r>
      <w:r>
        <w:rPr>
          <w:lang w:val="en-US"/>
        </w:rPr>
        <w:t xml:space="preserve"> </w:t>
      </w:r>
      <w:r w:rsidRPr="00EE3092">
        <w:rPr>
          <w:lang w:val="en-US"/>
        </w:rPr>
        <w:t>to</w:t>
      </w:r>
      <w:r>
        <w:rPr>
          <w:lang w:val="en-US"/>
        </w:rPr>
        <w:t xml:space="preserve"> </w:t>
      </w:r>
      <w:r w:rsidRPr="00EE3092">
        <w:rPr>
          <w:lang w:val="en-US"/>
        </w:rPr>
        <w:t>approval)</w:t>
      </w:r>
    </w:p>
    <w:p w:rsidR="00140AC0" w:rsidRDefault="00022849" w:rsidP="00022849">
      <w:pPr>
        <w:spacing w:after="36"/>
        <w:ind w:left="284"/>
        <w:rPr>
          <w:rFonts w:ascii="Arial" w:eastAsia="Arial" w:hAnsi="Arial" w:cs="Arial"/>
          <w:i/>
          <w:sz w:val="17"/>
          <w:lang w:val="en-US"/>
        </w:rPr>
      </w:pPr>
      <w:r w:rsidRPr="00EE3092">
        <w:rPr>
          <w:rFonts w:ascii="Arial" w:eastAsia="Arial" w:hAnsi="Arial" w:cs="Arial"/>
          <w:i/>
          <w:sz w:val="17"/>
          <w:lang w:val="en-US"/>
        </w:rPr>
        <w:t xml:space="preserve"> </w:t>
      </w:r>
    </w:p>
    <w:p w:rsidR="00EE3092" w:rsidRDefault="00EE3092" w:rsidP="00022849">
      <w:pPr>
        <w:spacing w:after="36"/>
        <w:ind w:left="284"/>
        <w:rPr>
          <w:rFonts w:ascii="Arial" w:eastAsia="Arial" w:hAnsi="Arial" w:cs="Arial"/>
          <w:i/>
          <w:sz w:val="17"/>
          <w:lang w:val="en-US"/>
        </w:rPr>
      </w:pPr>
    </w:p>
    <w:p w:rsidR="00EE3092" w:rsidRDefault="00EE3092" w:rsidP="00022849">
      <w:pPr>
        <w:spacing w:after="36"/>
        <w:ind w:left="284"/>
        <w:rPr>
          <w:lang w:val="en-US"/>
        </w:rPr>
      </w:pPr>
      <w:r w:rsidRPr="00EE3092">
        <w:rPr>
          <w:lang w:val="en-US"/>
        </w:rPr>
        <w:t>TENT RENTAL SPOTS</w:t>
      </w:r>
    </w:p>
    <w:p w:rsidR="00EE3092" w:rsidRPr="00EE3092" w:rsidRDefault="00EE3092" w:rsidP="00022849">
      <w:pPr>
        <w:spacing w:after="36"/>
        <w:ind w:left="284"/>
        <w:rPr>
          <w:rFonts w:ascii="Arial" w:eastAsia="Arial" w:hAnsi="Arial" w:cs="Arial"/>
          <w:lang w:val="en-US"/>
        </w:rPr>
      </w:pPr>
      <w:r w:rsidRPr="00EE3092">
        <w:rPr>
          <w:rFonts w:ascii="Arial" w:eastAsia="Arial" w:hAnsi="Arial" w:cs="Arial"/>
          <w:lang w:val="en-US"/>
        </w:rPr>
        <w:t>Vendor</w:t>
      </w:r>
      <w:r>
        <w:rPr>
          <w:rFonts w:ascii="Arial" w:eastAsia="Arial" w:hAnsi="Arial" w:cs="Arial"/>
          <w:lang w:val="en-US"/>
        </w:rPr>
        <w:t xml:space="preserve"> </w:t>
      </w:r>
      <w:r w:rsidRPr="00EE3092">
        <w:rPr>
          <w:rFonts w:ascii="Arial" w:eastAsia="Arial" w:hAnsi="Arial" w:cs="Arial"/>
          <w:lang w:val="en-US"/>
        </w:rPr>
        <w:t>(10</w:t>
      </w:r>
      <w:r>
        <w:rPr>
          <w:rFonts w:ascii="Arial" w:eastAsia="Arial" w:hAnsi="Arial" w:cs="Arial"/>
          <w:lang w:val="en-US"/>
        </w:rPr>
        <w:t xml:space="preserve">x10) </w:t>
      </w:r>
      <w:r w:rsidRPr="00EE3092">
        <w:rPr>
          <w:rFonts w:ascii="Arial" w:eastAsia="Arial" w:hAnsi="Arial" w:cs="Arial"/>
          <w:lang w:val="en-US"/>
        </w:rPr>
        <w:t>$</w:t>
      </w:r>
      <w:r>
        <w:rPr>
          <w:rFonts w:ascii="Arial" w:eastAsia="Arial" w:hAnsi="Arial" w:cs="Arial"/>
          <w:lang w:val="en-US"/>
        </w:rPr>
        <w:t>300</w:t>
      </w:r>
    </w:p>
    <w:p w:rsidR="00EE3092" w:rsidRDefault="00EE3092" w:rsidP="00022849">
      <w:pPr>
        <w:spacing w:after="36"/>
        <w:ind w:left="284"/>
        <w:rPr>
          <w:rFonts w:ascii="Arial" w:eastAsia="Arial" w:hAnsi="Arial" w:cs="Arial"/>
          <w:lang w:val="en-US"/>
        </w:rPr>
      </w:pPr>
    </w:p>
    <w:p w:rsidR="00140AC0" w:rsidRPr="00C86A3D" w:rsidRDefault="00022849" w:rsidP="00022849">
      <w:pPr>
        <w:spacing w:after="36"/>
        <w:ind w:left="284"/>
        <w:rPr>
          <w:lang w:val="en-US"/>
        </w:rPr>
      </w:pPr>
      <w:r w:rsidRPr="00C86A3D">
        <w:rPr>
          <w:rFonts w:ascii="Arial" w:eastAsia="Arial" w:hAnsi="Arial" w:cs="Arial"/>
          <w:lang w:val="en-US"/>
        </w:rPr>
        <w:t xml:space="preserve">Vendors or individuals </w:t>
      </w:r>
      <w:proofErr w:type="gramStart"/>
      <w:r w:rsidRPr="00C86A3D">
        <w:rPr>
          <w:rFonts w:ascii="Arial" w:eastAsia="Arial" w:hAnsi="Arial" w:cs="Arial"/>
          <w:lang w:val="en-US"/>
        </w:rPr>
        <w:t>are not permitted</w:t>
      </w:r>
      <w:proofErr w:type="gramEnd"/>
      <w:r w:rsidRPr="00C86A3D">
        <w:rPr>
          <w:rFonts w:ascii="Arial" w:eastAsia="Arial" w:hAnsi="Arial" w:cs="Arial"/>
          <w:lang w:val="en-US"/>
        </w:rPr>
        <w:t xml:space="preserve"> to hold any Fundraising activity without prior approval from St. Andrew UOC </w:t>
      </w:r>
    </w:p>
    <w:p w:rsidR="00140AC0" w:rsidRPr="00C86A3D" w:rsidRDefault="00022849" w:rsidP="000D7C4E">
      <w:pPr>
        <w:spacing w:after="103"/>
        <w:ind w:left="567" w:hanging="283"/>
        <w:rPr>
          <w:lang w:val="en-US"/>
        </w:rPr>
      </w:pPr>
      <w:r w:rsidRPr="00C86A3D">
        <w:rPr>
          <w:rFonts w:ascii="Arial" w:eastAsia="Arial" w:hAnsi="Arial" w:cs="Arial"/>
          <w:lang w:val="en-US"/>
        </w:rPr>
        <w:t xml:space="preserve"> </w:t>
      </w:r>
    </w:p>
    <w:p w:rsidR="00140AC0" w:rsidRPr="00C86A3D" w:rsidRDefault="00022849" w:rsidP="000D7C4E">
      <w:pPr>
        <w:numPr>
          <w:ilvl w:val="0"/>
          <w:numId w:val="1"/>
        </w:numPr>
        <w:spacing w:after="3"/>
        <w:ind w:left="567" w:hanging="283"/>
        <w:rPr>
          <w:lang w:val="en-US"/>
        </w:rPr>
      </w:pPr>
      <w:r w:rsidRPr="00C86A3D">
        <w:rPr>
          <w:rFonts w:ascii="Arial" w:eastAsia="Arial" w:hAnsi="Arial" w:cs="Arial"/>
          <w:sz w:val="20"/>
          <w:lang w:val="en-US"/>
        </w:rPr>
        <w:t xml:space="preserve">10x10 Space includes two 6-foot tables, 10x20 Space includes four 6-ft tables </w:t>
      </w:r>
    </w:p>
    <w:p w:rsidR="00140AC0" w:rsidRPr="00C86A3D" w:rsidRDefault="00022849" w:rsidP="000D7C4E">
      <w:pPr>
        <w:numPr>
          <w:ilvl w:val="0"/>
          <w:numId w:val="1"/>
        </w:numPr>
        <w:spacing w:after="3"/>
        <w:ind w:left="567" w:hanging="283"/>
        <w:rPr>
          <w:lang w:val="en-US"/>
        </w:rPr>
      </w:pPr>
      <w:r w:rsidRPr="00C86A3D">
        <w:rPr>
          <w:rFonts w:ascii="Arial" w:eastAsia="Arial" w:hAnsi="Arial" w:cs="Arial"/>
          <w:sz w:val="20"/>
          <w:lang w:val="en-US"/>
        </w:rPr>
        <w:t xml:space="preserve">Additional 6-foot tables needed </w:t>
      </w:r>
      <w:r>
        <w:rPr>
          <w:noProof/>
        </w:rPr>
        <mc:AlternateContent>
          <mc:Choice Requires="wpg">
            <w:drawing>
              <wp:inline distT="0" distB="0" distL="0" distR="0">
                <wp:extent cx="423672" cy="9144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" cy="9144"/>
                          <a:chOff x="0" y="0"/>
                          <a:chExt cx="423672" cy="9144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42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14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1" style="width:33.36pt;height:0.720032pt;mso-position-horizontal-relative:char;mso-position-vertical-relative:line" coordsize="4236,91">
                <v:shape id="Shape 3507" style="position:absolute;width:4236;height:91;left:0;top:0;" coordsize="423672,9144" path="m0,0l423672,0l423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C86A3D">
        <w:rPr>
          <w:rFonts w:ascii="Arial" w:eastAsia="Arial" w:hAnsi="Arial" w:cs="Arial"/>
          <w:sz w:val="20"/>
          <w:lang w:val="en-US"/>
        </w:rPr>
        <w:t xml:space="preserve"> </w:t>
      </w:r>
      <w:r w:rsidRPr="00C86A3D">
        <w:rPr>
          <w:rFonts w:ascii="Arial" w:eastAsia="Arial" w:hAnsi="Arial" w:cs="Arial"/>
          <w:sz w:val="20"/>
          <w:lang w:val="en-US"/>
        </w:rPr>
        <w:tab/>
        <w:t xml:space="preserve">(one 6-foot table for </w:t>
      </w:r>
      <w:r w:rsidR="000D7C4E">
        <w:rPr>
          <w:rFonts w:ascii="Arial" w:eastAsia="Arial" w:hAnsi="Arial" w:cs="Arial"/>
          <w:sz w:val="20"/>
          <w:lang w:val="en-US"/>
        </w:rPr>
        <w:t>1 day</w:t>
      </w:r>
      <w:r w:rsidRPr="00C86A3D">
        <w:rPr>
          <w:rFonts w:ascii="Arial" w:eastAsia="Arial" w:hAnsi="Arial" w:cs="Arial"/>
          <w:sz w:val="20"/>
          <w:lang w:val="en-US"/>
        </w:rPr>
        <w:t xml:space="preserve"> = $ </w:t>
      </w:r>
      <w:r w:rsidR="000D7C4E">
        <w:rPr>
          <w:rFonts w:ascii="Arial" w:eastAsia="Arial" w:hAnsi="Arial" w:cs="Arial"/>
          <w:sz w:val="20"/>
          <w:lang w:val="en-US"/>
        </w:rPr>
        <w:t>25</w:t>
      </w:r>
      <w:r w:rsidR="000D7C4E" w:rsidRPr="00C86A3D">
        <w:rPr>
          <w:rFonts w:ascii="Arial" w:eastAsia="Arial" w:hAnsi="Arial" w:cs="Arial"/>
          <w:sz w:val="20"/>
          <w:lang w:val="en-US"/>
        </w:rPr>
        <w:t>)</w:t>
      </w:r>
      <w:r w:rsidRPr="00C86A3D">
        <w:rPr>
          <w:rFonts w:ascii="Arial" w:eastAsia="Arial" w:hAnsi="Arial" w:cs="Arial"/>
          <w:sz w:val="20"/>
          <w:lang w:val="en-US"/>
        </w:rPr>
        <w:t xml:space="preserve"> </w:t>
      </w:r>
      <w:r w:rsidRPr="00C86A3D">
        <w:rPr>
          <w:rFonts w:ascii="Arial" w:eastAsia="Arial" w:hAnsi="Arial" w:cs="Arial"/>
          <w:sz w:val="20"/>
          <w:lang w:val="en-US"/>
        </w:rPr>
        <w:tab/>
      </w:r>
      <w:r w:rsidR="000D7C4E" w:rsidRPr="00C86A3D">
        <w:rPr>
          <w:rFonts w:ascii="Arial" w:eastAsia="Arial" w:hAnsi="Arial" w:cs="Arial"/>
          <w:sz w:val="20"/>
          <w:lang w:val="en-US"/>
        </w:rPr>
        <w:t>$</w:t>
      </w:r>
      <w:r w:rsidR="000D7C4E" w:rsidRPr="00C86A3D">
        <w:rPr>
          <w:rFonts w:ascii="Arial" w:eastAsia="Arial" w:hAnsi="Arial" w:cs="Arial"/>
          <w:sz w:val="20"/>
          <w:u w:val="single" w:color="000000"/>
          <w:lang w:val="en-US"/>
        </w:rPr>
        <w:t xml:space="preserve">  </w:t>
      </w:r>
      <w:r w:rsidR="000D7C4E" w:rsidRPr="00C86A3D">
        <w:rPr>
          <w:rFonts w:ascii="Arial" w:eastAsia="Arial" w:hAnsi="Arial" w:cs="Arial"/>
          <w:sz w:val="20"/>
          <w:u w:val="single" w:color="000000"/>
          <w:lang w:val="en-US"/>
        </w:rPr>
        <w:tab/>
      </w:r>
      <w:r w:rsidRPr="00C86A3D">
        <w:rPr>
          <w:rFonts w:ascii="Arial" w:eastAsia="Arial" w:hAnsi="Arial" w:cs="Arial"/>
          <w:sz w:val="20"/>
          <w:lang w:val="en-US"/>
        </w:rPr>
        <w:t xml:space="preserve"> </w:t>
      </w:r>
    </w:p>
    <w:p w:rsidR="00140AC0" w:rsidRPr="00C86A3D" w:rsidRDefault="00022849" w:rsidP="000D7C4E">
      <w:pPr>
        <w:numPr>
          <w:ilvl w:val="0"/>
          <w:numId w:val="1"/>
        </w:numPr>
        <w:spacing w:after="3"/>
        <w:ind w:left="567" w:hanging="283"/>
        <w:rPr>
          <w:lang w:val="en-US"/>
        </w:rPr>
      </w:pPr>
      <w:r w:rsidRPr="00C86A3D">
        <w:rPr>
          <w:rFonts w:ascii="Arial" w:eastAsia="Arial" w:hAnsi="Arial" w:cs="Arial"/>
          <w:sz w:val="20"/>
          <w:lang w:val="en-US"/>
        </w:rPr>
        <w:t>Electri</w:t>
      </w:r>
      <w:r w:rsidR="000D7C4E">
        <w:rPr>
          <w:rFonts w:ascii="Arial" w:eastAsia="Arial" w:hAnsi="Arial" w:cs="Arial"/>
          <w:sz w:val="20"/>
          <w:lang w:val="en-US"/>
        </w:rPr>
        <w:t>c (one 120V outlet 500W Max) ($1</w:t>
      </w:r>
      <w:r w:rsidRPr="00C86A3D">
        <w:rPr>
          <w:rFonts w:ascii="Arial" w:eastAsia="Arial" w:hAnsi="Arial" w:cs="Arial"/>
          <w:sz w:val="20"/>
          <w:lang w:val="en-US"/>
        </w:rPr>
        <w:t xml:space="preserve">0 for </w:t>
      </w:r>
      <w:r w:rsidR="000D7C4E">
        <w:rPr>
          <w:rFonts w:ascii="Arial" w:eastAsia="Arial" w:hAnsi="Arial" w:cs="Arial"/>
          <w:sz w:val="20"/>
          <w:lang w:val="en-US"/>
        </w:rPr>
        <w:t>1 day</w:t>
      </w:r>
      <w:r w:rsidRPr="00C86A3D">
        <w:rPr>
          <w:rFonts w:ascii="Arial" w:eastAsia="Arial" w:hAnsi="Arial" w:cs="Arial"/>
          <w:sz w:val="20"/>
          <w:lang w:val="en-US"/>
        </w:rPr>
        <w:t xml:space="preserve">) </w:t>
      </w:r>
      <w:r w:rsidRPr="00C86A3D">
        <w:rPr>
          <w:rFonts w:ascii="Arial" w:eastAsia="Arial" w:hAnsi="Arial" w:cs="Arial"/>
          <w:sz w:val="20"/>
          <w:lang w:val="en-US"/>
        </w:rPr>
        <w:tab/>
        <w:t>$</w:t>
      </w:r>
      <w:r w:rsidRPr="00C86A3D">
        <w:rPr>
          <w:rFonts w:ascii="Arial" w:eastAsia="Arial" w:hAnsi="Arial" w:cs="Arial"/>
          <w:sz w:val="20"/>
          <w:u w:val="single" w:color="000000"/>
          <w:lang w:val="en-US"/>
        </w:rPr>
        <w:t xml:space="preserve">  </w:t>
      </w:r>
      <w:r w:rsidRPr="00C86A3D">
        <w:rPr>
          <w:rFonts w:ascii="Arial" w:eastAsia="Arial" w:hAnsi="Arial" w:cs="Arial"/>
          <w:sz w:val="20"/>
          <w:u w:val="single" w:color="000000"/>
          <w:lang w:val="en-US"/>
        </w:rPr>
        <w:tab/>
      </w:r>
      <w:r w:rsidRPr="00C86A3D">
        <w:rPr>
          <w:rFonts w:ascii="Arial" w:eastAsia="Arial" w:hAnsi="Arial" w:cs="Arial"/>
          <w:sz w:val="20"/>
          <w:lang w:val="en-US"/>
        </w:rPr>
        <w:t xml:space="preserve"> </w:t>
      </w:r>
    </w:p>
    <w:p w:rsidR="00140AC0" w:rsidRPr="00C86A3D" w:rsidRDefault="00022849" w:rsidP="00022849">
      <w:pPr>
        <w:spacing w:after="0"/>
        <w:ind w:left="284"/>
        <w:rPr>
          <w:lang w:val="en-US"/>
        </w:rPr>
      </w:pPr>
      <w:r w:rsidRPr="00C86A3D">
        <w:rPr>
          <w:rFonts w:ascii="Arial" w:eastAsia="Arial" w:hAnsi="Arial" w:cs="Arial"/>
          <w:sz w:val="10"/>
          <w:lang w:val="en-US"/>
        </w:rPr>
        <w:t xml:space="preserve"> </w:t>
      </w:r>
    </w:p>
    <w:p w:rsidR="00140AC0" w:rsidRPr="00C86A3D" w:rsidRDefault="00022849" w:rsidP="00022849">
      <w:pPr>
        <w:spacing w:after="158"/>
        <w:ind w:left="284"/>
        <w:rPr>
          <w:lang w:val="en-US"/>
        </w:rPr>
      </w:pPr>
      <w:r w:rsidRPr="00C86A3D">
        <w:rPr>
          <w:rFonts w:ascii="Arial" w:eastAsia="Arial" w:hAnsi="Arial" w:cs="Arial"/>
          <w:sz w:val="10"/>
          <w:lang w:val="en-US"/>
        </w:rPr>
        <w:lastRenderedPageBreak/>
        <w:t xml:space="preserve"> </w:t>
      </w:r>
    </w:p>
    <w:p w:rsidR="00140AC0" w:rsidRPr="00C86A3D" w:rsidRDefault="00022849" w:rsidP="00022849">
      <w:pPr>
        <w:spacing w:after="68" w:line="250" w:lineRule="auto"/>
        <w:ind w:left="284" w:right="128" w:hanging="10"/>
        <w:jc w:val="both"/>
        <w:rPr>
          <w:lang w:val="en-US"/>
        </w:rPr>
      </w:pPr>
      <w:bookmarkStart w:id="0" w:name="_GoBack"/>
      <w:r w:rsidRPr="00C86A3D">
        <w:rPr>
          <w:rFonts w:ascii="Arial" w:eastAsia="Arial" w:hAnsi="Arial" w:cs="Arial"/>
          <w:i/>
          <w:sz w:val="20"/>
          <w:lang w:val="en-US"/>
        </w:rPr>
        <w:t xml:space="preserve">Describe in detail all items to be </w:t>
      </w:r>
      <w:proofErr w:type="gramStart"/>
      <w:r w:rsidRPr="00C86A3D">
        <w:rPr>
          <w:rFonts w:ascii="Arial" w:eastAsia="Arial" w:hAnsi="Arial" w:cs="Arial"/>
          <w:i/>
          <w:sz w:val="20"/>
          <w:lang w:val="en-US"/>
        </w:rPr>
        <w:t>sold</w:t>
      </w:r>
      <w:proofErr w:type="gramEnd"/>
      <w:r w:rsidRPr="00C86A3D">
        <w:rPr>
          <w:rFonts w:ascii="Arial" w:eastAsia="Arial" w:hAnsi="Arial" w:cs="Arial"/>
          <w:i/>
          <w:sz w:val="20"/>
          <w:lang w:val="en-US"/>
        </w:rPr>
        <w:t xml:space="preserve"> or displayed in your booth or space (i.e., type of art, novelty, crafts, etc.) The above information is important and subject to approval by the Ukrainian Festival Committee to ensure </w:t>
      </w:r>
      <w:proofErr w:type="gramStart"/>
      <w:r w:rsidRPr="00C86A3D">
        <w:rPr>
          <w:rFonts w:ascii="Arial" w:eastAsia="Arial" w:hAnsi="Arial" w:cs="Arial"/>
          <w:i/>
          <w:sz w:val="20"/>
          <w:lang w:val="en-US"/>
        </w:rPr>
        <w:t>that</w:t>
      </w:r>
      <w:proofErr w:type="gramEnd"/>
      <w:r w:rsidRPr="00C86A3D">
        <w:rPr>
          <w:rFonts w:ascii="Arial" w:eastAsia="Arial" w:hAnsi="Arial" w:cs="Arial"/>
          <w:i/>
          <w:sz w:val="20"/>
          <w:lang w:val="en-US"/>
        </w:rPr>
        <w:t xml:space="preserve"> all parties participating in the Ukrainian Festival receive the necessary equipment. </w:t>
      </w:r>
    </w:p>
    <w:p w:rsidR="00140AC0" w:rsidRPr="00C86A3D" w:rsidRDefault="00022849" w:rsidP="00022849">
      <w:pPr>
        <w:spacing w:after="103"/>
        <w:ind w:left="284"/>
        <w:rPr>
          <w:lang w:val="en-US"/>
        </w:rPr>
      </w:pPr>
      <w:r w:rsidRPr="00C86A3D">
        <w:rPr>
          <w:rFonts w:ascii="Arial" w:eastAsia="Arial" w:hAnsi="Arial" w:cs="Arial"/>
          <w:i/>
          <w:sz w:val="20"/>
          <w:lang w:val="en-US"/>
        </w:rPr>
        <w:t xml:space="preserve"> </w:t>
      </w:r>
    </w:p>
    <w:p w:rsidR="00140AC0" w:rsidRPr="00C86A3D" w:rsidRDefault="00022849" w:rsidP="00022849">
      <w:pPr>
        <w:spacing w:after="111" w:line="250" w:lineRule="auto"/>
        <w:ind w:left="284" w:right="128" w:hanging="10"/>
        <w:jc w:val="both"/>
        <w:rPr>
          <w:lang w:val="en-US"/>
        </w:rPr>
      </w:pPr>
      <w:r w:rsidRPr="00C86A3D">
        <w:rPr>
          <w:rFonts w:ascii="Arial" w:eastAsia="Arial" w:hAnsi="Arial" w:cs="Arial"/>
          <w:i/>
          <w:sz w:val="20"/>
          <w:lang w:val="en-US"/>
        </w:rPr>
        <w:t xml:space="preserve">Vendors are not allowed to sell any kind of food (perishable or non-perishable), drinks (alcoholic or non-alcoholic), or sweets (perishable or non-perishable). If a vendor disregards these festival requirements, the Festival Committee reserves the right to expel such vendor from the festival grounds without reimbursement of space fees </w:t>
      </w:r>
    </w:p>
    <w:bookmarkEnd w:id="0"/>
    <w:p w:rsidR="00140AC0" w:rsidRPr="00C86A3D" w:rsidRDefault="00022849" w:rsidP="00022849">
      <w:pPr>
        <w:spacing w:after="130" w:line="250" w:lineRule="auto"/>
        <w:ind w:left="284" w:right="128" w:hanging="10"/>
        <w:jc w:val="both"/>
        <w:rPr>
          <w:lang w:val="en-US"/>
        </w:rPr>
      </w:pPr>
      <w:r w:rsidRPr="00C86A3D">
        <w:rPr>
          <w:rFonts w:ascii="Arial" w:eastAsia="Arial" w:hAnsi="Arial" w:cs="Arial"/>
          <w:i/>
          <w:sz w:val="20"/>
          <w:lang w:val="en-US"/>
        </w:rPr>
        <w:t xml:space="preserve">. </w:t>
      </w:r>
    </w:p>
    <w:p w:rsidR="00140AC0" w:rsidRPr="00C86A3D" w:rsidRDefault="00022849" w:rsidP="00022849">
      <w:pPr>
        <w:spacing w:after="0"/>
        <w:ind w:left="284"/>
        <w:rPr>
          <w:lang w:val="en-US"/>
        </w:rPr>
      </w:pPr>
      <w:r w:rsidRPr="00C86A3D">
        <w:rPr>
          <w:rFonts w:ascii="Arial" w:eastAsia="Arial" w:hAnsi="Arial" w:cs="Arial"/>
          <w:i/>
          <w:lang w:val="en-US"/>
        </w:rPr>
        <w:t xml:space="preserve">St. Andrew UOC is not responsible for any loss or damage to vendor merchandise. </w:t>
      </w:r>
    </w:p>
    <w:sectPr w:rsidR="00140AC0" w:rsidRPr="00C86A3D" w:rsidSect="00022849">
      <w:pgSz w:w="12240" w:h="15840"/>
      <w:pgMar w:top="1440" w:right="41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3618"/>
    <w:multiLevelType w:val="hybridMultilevel"/>
    <w:tmpl w:val="D24A2260"/>
    <w:lvl w:ilvl="0" w:tplc="190A1B24">
      <w:start w:val="1"/>
      <w:numFmt w:val="bullet"/>
      <w:lvlText w:val="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410A">
      <w:start w:val="1"/>
      <w:numFmt w:val="bullet"/>
      <w:lvlText w:val="o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05D0C">
      <w:start w:val="1"/>
      <w:numFmt w:val="bullet"/>
      <w:lvlText w:val="▪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8206E">
      <w:start w:val="1"/>
      <w:numFmt w:val="bullet"/>
      <w:lvlText w:val="•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234AA">
      <w:start w:val="1"/>
      <w:numFmt w:val="bullet"/>
      <w:lvlText w:val="o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E31B6">
      <w:start w:val="1"/>
      <w:numFmt w:val="bullet"/>
      <w:lvlText w:val="▪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48CDC">
      <w:start w:val="1"/>
      <w:numFmt w:val="bullet"/>
      <w:lvlText w:val="•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CB278">
      <w:start w:val="1"/>
      <w:numFmt w:val="bullet"/>
      <w:lvlText w:val="o"/>
      <w:lvlJc w:val="left"/>
      <w:pPr>
        <w:ind w:left="7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2210">
      <w:start w:val="1"/>
      <w:numFmt w:val="bullet"/>
      <w:lvlText w:val="▪"/>
      <w:lvlJc w:val="left"/>
      <w:pPr>
        <w:ind w:left="7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C0"/>
    <w:rsid w:val="00022849"/>
    <w:rsid w:val="000D7C4E"/>
    <w:rsid w:val="00140AC0"/>
    <w:rsid w:val="005C4549"/>
    <w:rsid w:val="00C86A3D"/>
    <w:rsid w:val="00D91E50"/>
    <w:rsid w:val="00E630BF"/>
    <w:rsid w:val="00E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448A"/>
  <w15:docId w15:val="{FF3786F9-F432-4723-A7BA-E729916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uiPriority w:val="9"/>
    <w:qFormat/>
    <w:rsid w:val="00C86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86A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86A3D"/>
    <w:rPr>
      <w:b/>
      <w:bCs/>
    </w:rPr>
  </w:style>
  <w:style w:type="character" w:styleId="a4">
    <w:name w:val="Hyperlink"/>
    <w:basedOn w:val="a0"/>
    <w:uiPriority w:val="99"/>
    <w:unhideWhenUsed/>
    <w:rsid w:val="005C4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cp:lastModifiedBy>Пользователь Windows</cp:lastModifiedBy>
  <cp:revision>2</cp:revision>
  <dcterms:created xsi:type="dcterms:W3CDTF">2023-03-27T20:12:00Z</dcterms:created>
  <dcterms:modified xsi:type="dcterms:W3CDTF">2023-03-27T20:12:00Z</dcterms:modified>
</cp:coreProperties>
</file>